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4" w:rsidRPr="008755D8" w:rsidRDefault="003D3294" w:rsidP="003D329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8</w:t>
      </w:r>
    </w:p>
    <w:p w:rsidR="003D3294" w:rsidRPr="008755D8" w:rsidRDefault="003D3294" w:rsidP="003D329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3D3294" w:rsidRPr="008755D8" w:rsidRDefault="003D3294" w:rsidP="003D329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кандидатов в депутаты Парламента Республики Молдова </w:t>
      </w: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294" w:rsidRPr="008755D8" w:rsidRDefault="003D3294" w:rsidP="003D32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Окружному избирательному совету</w:t>
      </w:r>
    </w:p>
    <w:p w:rsidR="003D3294" w:rsidRPr="008755D8" w:rsidRDefault="003D3294" w:rsidP="003D32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 № ____</w:t>
      </w: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294" w:rsidRPr="008755D8" w:rsidRDefault="003D3294" w:rsidP="003D32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Ходатайство</w:t>
      </w:r>
    </w:p>
    <w:p w:rsidR="003D3294" w:rsidRPr="008755D8" w:rsidRDefault="003D3294" w:rsidP="003D32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D3294" w:rsidRPr="008755D8" w:rsidRDefault="003D3294" w:rsidP="003D32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В соответствии со ст. 49 и ст. 85 Кодекса о выборах,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нижеподписавшийся</w:t>
      </w:r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8755D8">
        <w:rPr>
          <w:rFonts w:ascii="Times New Roman" w:eastAsia="Times New Roman" w:hAnsi="Times New Roman"/>
          <w:sz w:val="24"/>
          <w:szCs w:val="24"/>
        </w:rPr>
        <w:t>аяся</w:t>
      </w:r>
      <w:proofErr w:type="spellEnd"/>
      <w:r w:rsidRPr="008755D8">
        <w:rPr>
          <w:rFonts w:ascii="Times New Roman" w:eastAsia="Times New Roman" w:hAnsi="Times New Roman"/>
          <w:sz w:val="24"/>
          <w:szCs w:val="24"/>
        </w:rPr>
        <w:t>), 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="009B3589">
        <w:rPr>
          <w:rFonts w:ascii="Times New Roman" w:eastAsia="Times New Roman" w:hAnsi="Times New Roman"/>
          <w:sz w:val="24"/>
          <w:szCs w:val="24"/>
        </w:rPr>
        <w:t>_____________________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, прошу зарегистрировать </w:t>
      </w:r>
    </w:p>
    <w:p w:rsidR="003D3294" w:rsidRPr="008755D8" w:rsidRDefault="003D3294" w:rsidP="003D329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(фамилия и имя кандидата в депутаты Парламента)</w:t>
      </w: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3D3294" w:rsidRPr="008755D8" w:rsidRDefault="003D3294" w:rsidP="003D329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меня в качестве конкурента на парламентских выборах от «____» ___________ 20___ года, независимого кандидата/выдвинутого со стороны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="009B3589">
        <w:rPr>
          <w:rFonts w:ascii="Times New Roman" w:eastAsia="Times New Roman" w:hAnsi="Times New Roman"/>
          <w:sz w:val="24"/>
          <w:szCs w:val="24"/>
        </w:rPr>
        <w:t>_____________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в одномандатном округе ________________________________ № ______.</w:t>
      </w: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3D3294" w:rsidRPr="008755D8" w:rsidRDefault="003D3294" w:rsidP="003D3294">
      <w:pPr>
        <w:tabs>
          <w:tab w:val="left" w:pos="567"/>
        </w:tabs>
        <w:spacing w:after="120" w:line="240" w:lineRule="auto"/>
        <w:ind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 данному заявлению прилагаю следующие документы для регистрации:</w:t>
      </w:r>
    </w:p>
    <w:p w:rsidR="003D3294" w:rsidRPr="008755D8" w:rsidRDefault="003D3294" w:rsidP="003D3294">
      <w:pPr>
        <w:numPr>
          <w:ilvl w:val="0"/>
          <w:numId w:val="1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Подписные листы, содержащие необходимое количество подписей в поддержку кандидата:</w:t>
      </w:r>
    </w:p>
    <w:p w:rsidR="003D3294" w:rsidRPr="008755D8" w:rsidRDefault="003D3294" w:rsidP="003D3294">
      <w:pPr>
        <w:numPr>
          <w:ilvl w:val="0"/>
          <w:numId w:val="2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заполненные подписные листы в количестве ________________, содержащие подписи поддерживающих кандидата лиц в количестве - ________________, </w:t>
      </w:r>
    </w:p>
    <w:p w:rsidR="003D3294" w:rsidRPr="008755D8" w:rsidRDefault="003D3294" w:rsidP="003D3294">
      <w:pPr>
        <w:numPr>
          <w:ilvl w:val="0"/>
          <w:numId w:val="2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незаполненные и возвращенные в ЦИК подписные листы в количестве ________, с порядковыми номерами подписных листов _______</w:t>
      </w:r>
      <w:r w:rsidR="009B3589"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3D3294" w:rsidRPr="008755D8" w:rsidRDefault="003D3294" w:rsidP="003D3294">
      <w:pPr>
        <w:tabs>
          <w:tab w:val="left" w:pos="54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_________________________________________________________________________.</w:t>
      </w:r>
    </w:p>
    <w:p w:rsidR="003D3294" w:rsidRPr="008755D8" w:rsidRDefault="003D3294" w:rsidP="003D3294">
      <w:pPr>
        <w:numPr>
          <w:ilvl w:val="0"/>
          <w:numId w:val="2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заполненные подписные листы с превышением предельного количества, установленного в ст. 86 Кодекса о выборах, и возвращенные в ЦИК в количестве _______, с указанием порядковых номеров подписных листов </w:t>
      </w:r>
      <w:r w:rsidR="009B3589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3D3294" w:rsidRPr="008755D8" w:rsidRDefault="003D3294" w:rsidP="003D3294">
      <w:pPr>
        <w:tabs>
          <w:tab w:val="left" w:pos="54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 w:rsidR="009B3589">
        <w:rPr>
          <w:rFonts w:ascii="Times New Roman" w:eastAsia="Times New Roman" w:hAnsi="Times New Roman"/>
          <w:sz w:val="24"/>
          <w:szCs w:val="24"/>
        </w:rPr>
        <w:t>__________________________</w:t>
      </w:r>
      <w:r w:rsidRPr="008755D8">
        <w:rPr>
          <w:rFonts w:ascii="Times New Roman" w:eastAsia="Times New Roman" w:hAnsi="Times New Roman"/>
          <w:sz w:val="24"/>
          <w:szCs w:val="24"/>
        </w:rPr>
        <w:t>.</w:t>
      </w:r>
    </w:p>
    <w:p w:rsidR="003D3294" w:rsidRPr="008755D8" w:rsidRDefault="003D3294" w:rsidP="003D3294">
      <w:pPr>
        <w:numPr>
          <w:ilvl w:val="0"/>
          <w:numId w:val="2"/>
        </w:numPr>
        <w:tabs>
          <w:tab w:val="num" w:pos="180"/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подписные листы, которые не возвращаются в ЦИК, в количестве ___________, </w:t>
      </w:r>
      <w:r w:rsidRPr="008755D8">
        <w:rPr>
          <w:rFonts w:ascii="Times New Roman" w:eastAsia="Times New Roman" w:hAnsi="Times New Roman"/>
          <w:sz w:val="23"/>
          <w:szCs w:val="23"/>
        </w:rPr>
        <w:t xml:space="preserve">с указанием </w:t>
      </w:r>
      <w:r w:rsidRPr="008755D8">
        <w:rPr>
          <w:rFonts w:ascii="Times New Roman" w:eastAsia="Times New Roman" w:hAnsi="Times New Roman"/>
          <w:sz w:val="24"/>
          <w:szCs w:val="24"/>
        </w:rPr>
        <w:t>порядковых номеров подписных листов __</w:t>
      </w:r>
      <w:r w:rsidR="009B3589">
        <w:rPr>
          <w:rFonts w:ascii="Times New Roman" w:eastAsia="Times New Roman" w:hAnsi="Times New Roman"/>
          <w:sz w:val="24"/>
          <w:szCs w:val="24"/>
        </w:rPr>
        <w:t>________________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8755D8">
        <w:rPr>
          <w:rFonts w:ascii="Times New Roman" w:eastAsia="Times New Roman" w:hAnsi="Times New Roman"/>
          <w:sz w:val="23"/>
          <w:szCs w:val="23"/>
        </w:rPr>
        <w:t xml:space="preserve">причин их </w:t>
      </w:r>
      <w:r w:rsidRPr="008755D8">
        <w:rPr>
          <w:rFonts w:ascii="Times New Roman" w:eastAsia="Times New Roman" w:hAnsi="Times New Roman"/>
          <w:sz w:val="24"/>
          <w:szCs w:val="24"/>
        </w:rPr>
        <w:t>невозврата ____________________________________________</w:t>
      </w:r>
      <w:r w:rsidR="009B3589">
        <w:rPr>
          <w:rFonts w:ascii="Times New Roman" w:eastAsia="Times New Roman" w:hAnsi="Times New Roman"/>
          <w:sz w:val="24"/>
          <w:szCs w:val="24"/>
        </w:rPr>
        <w:t>__________</w:t>
      </w:r>
      <w:r w:rsidRPr="008755D8">
        <w:rPr>
          <w:rFonts w:ascii="Times New Roman" w:eastAsia="Times New Roman" w:hAnsi="Times New Roman"/>
          <w:sz w:val="24"/>
          <w:szCs w:val="24"/>
        </w:rPr>
        <w:t>.</w:t>
      </w:r>
    </w:p>
    <w:p w:rsidR="003D3294" w:rsidRPr="008755D8" w:rsidRDefault="003D3294" w:rsidP="003D3294">
      <w:pPr>
        <w:pStyle w:val="ListParagraph"/>
        <w:numPr>
          <w:ilvl w:val="0"/>
          <w:numId w:val="1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 xml:space="preserve"> Пояснительные записки о подписных листах, представленных для проверки, и о тех, которые не были подвергнуты </w:t>
      </w:r>
      <w:proofErr w:type="spellStart"/>
      <w:r w:rsidRPr="008755D8">
        <w:rPr>
          <w:rFonts w:ascii="Times New Roman" w:eastAsia="Times New Roman" w:hAnsi="Times New Roman"/>
          <w:sz w:val="24"/>
          <w:lang w:eastAsia="ru-RU"/>
        </w:rPr>
        <w:t>провекрки</w:t>
      </w:r>
      <w:proofErr w:type="spellEnd"/>
      <w:r w:rsidRPr="008755D8">
        <w:rPr>
          <w:rFonts w:ascii="Times New Roman" w:eastAsia="Times New Roman" w:hAnsi="Times New Roman"/>
          <w:sz w:val="24"/>
          <w:lang w:eastAsia="ru-RU"/>
        </w:rPr>
        <w:t xml:space="preserve"> и возвращены - ______ листов.</w:t>
      </w:r>
    </w:p>
    <w:p w:rsidR="003D3294" w:rsidRPr="008755D8" w:rsidRDefault="003D3294" w:rsidP="003D3294">
      <w:pPr>
        <w:pStyle w:val="ListParagraph"/>
        <w:numPr>
          <w:ilvl w:val="0"/>
          <w:numId w:val="1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Биографические данные кандидата</w:t>
      </w:r>
      <w:r w:rsidRPr="008755D8">
        <w:rPr>
          <w:rFonts w:ascii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- _____ листов.</w:t>
      </w:r>
    </w:p>
    <w:p w:rsidR="003D3294" w:rsidRPr="008755D8" w:rsidRDefault="003D3294" w:rsidP="003D3294">
      <w:pPr>
        <w:pStyle w:val="ListParagraph"/>
        <w:numPr>
          <w:ilvl w:val="0"/>
          <w:numId w:val="1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Заявление о согласии баллотироваться на должность депутата Парламента, содержащее заявление под личную ответственность об отсутствии законных/судебных запретов баллотироваться - ______ листов.</w:t>
      </w:r>
    </w:p>
    <w:p w:rsidR="003D3294" w:rsidRPr="008755D8" w:rsidRDefault="003D3294" w:rsidP="003D3294">
      <w:pPr>
        <w:pStyle w:val="ListParagraph"/>
        <w:numPr>
          <w:ilvl w:val="0"/>
          <w:numId w:val="1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Декларация об имуществе и личных интересах кандидата за последние два года, предшествующие году проведения выборов - _______ листов.</w:t>
      </w:r>
    </w:p>
    <w:p w:rsidR="003D3294" w:rsidRPr="008755D8" w:rsidRDefault="003D3294" w:rsidP="003D3294">
      <w:pPr>
        <w:pStyle w:val="ListParagraph"/>
        <w:numPr>
          <w:ilvl w:val="0"/>
          <w:numId w:val="1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Справка о неподкупности, выданная Национальным органом по неподкупности.</w:t>
      </w:r>
    </w:p>
    <w:p w:rsidR="003D3294" w:rsidRPr="008755D8" w:rsidRDefault="003D3294" w:rsidP="003D3294">
      <w:pPr>
        <w:pStyle w:val="ListParagraph"/>
        <w:numPr>
          <w:ilvl w:val="0"/>
          <w:numId w:val="1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По обстоятельствам, заявление о приостановлении на период избирательной кампании деятельности в занимаемой должности для лиц, подпадающих под действие ч. (3) ст. 13 Кодекса о выборах - ___ листов.</w:t>
      </w:r>
    </w:p>
    <w:p w:rsidR="003D3294" w:rsidRPr="008755D8" w:rsidRDefault="003D3294" w:rsidP="003D3294">
      <w:pPr>
        <w:pStyle w:val="ListParagraph"/>
        <w:numPr>
          <w:ilvl w:val="0"/>
          <w:numId w:val="1"/>
        </w:numPr>
        <w:tabs>
          <w:tab w:val="clear" w:pos="690"/>
          <w:tab w:val="num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Избирательный символ в электронном варианте и на бумажном носителе в черно-белом цвете с полным описанием (в случае если у кандидата имеется избирательный символ).</w:t>
      </w:r>
    </w:p>
    <w:p w:rsidR="003D3294" w:rsidRPr="008755D8" w:rsidRDefault="003D3294" w:rsidP="003D3294">
      <w:pPr>
        <w:pStyle w:val="ListParagraph"/>
        <w:numPr>
          <w:ilvl w:val="0"/>
          <w:numId w:val="1"/>
        </w:numPr>
        <w:tabs>
          <w:tab w:val="clear" w:pos="690"/>
          <w:tab w:val="num" w:pos="284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lastRenderedPageBreak/>
        <w:t xml:space="preserve"> Копия удостоверяющего личность документа кандидата вместе </w:t>
      </w:r>
      <w:proofErr w:type="gramStart"/>
      <w:r w:rsidRPr="008755D8">
        <w:rPr>
          <w:rFonts w:ascii="Times New Roman" w:hAnsi="Times New Roman"/>
          <w:sz w:val="24"/>
          <w:szCs w:val="24"/>
        </w:rPr>
        <w:t>со</w:t>
      </w:r>
      <w:proofErr w:type="gramEnd"/>
      <w:r w:rsidRPr="008755D8">
        <w:rPr>
          <w:rFonts w:ascii="Times New Roman" w:hAnsi="Times New Roman"/>
          <w:sz w:val="24"/>
          <w:szCs w:val="24"/>
        </w:rPr>
        <w:t xml:space="preserve"> вкладышем (с обеих сторон – лицевой и оборотной).</w:t>
      </w:r>
    </w:p>
    <w:p w:rsidR="003D3294" w:rsidRPr="008755D8" w:rsidRDefault="003D3294" w:rsidP="003D3294">
      <w:pPr>
        <w:numPr>
          <w:ilvl w:val="0"/>
          <w:numId w:val="1"/>
        </w:numPr>
        <w:tabs>
          <w:tab w:val="clear" w:pos="690"/>
          <w:tab w:val="left" w:pos="180"/>
          <w:tab w:val="num" w:pos="284"/>
          <w:tab w:val="left" w:pos="5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Ходатайство о подтверждении представителя с правом совещательного голоса (по обстоятельствам).</w:t>
      </w:r>
    </w:p>
    <w:p w:rsidR="003D3294" w:rsidRPr="008755D8" w:rsidRDefault="003D3294" w:rsidP="003D3294">
      <w:pPr>
        <w:numPr>
          <w:ilvl w:val="0"/>
          <w:numId w:val="1"/>
        </w:numPr>
        <w:tabs>
          <w:tab w:val="clear" w:pos="690"/>
          <w:tab w:val="left" w:pos="180"/>
          <w:tab w:val="num" w:pos="284"/>
          <w:tab w:val="left" w:pos="54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Ходатайство о подтверждении лица, ответственного за финансы (казначея), по обстоятельствам.</w:t>
      </w:r>
    </w:p>
    <w:p w:rsidR="003D3294" w:rsidRPr="008755D8" w:rsidRDefault="003D3294" w:rsidP="003D32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D3294" w:rsidRPr="008755D8" w:rsidRDefault="003D3294" w:rsidP="003D32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Заявляю под собственную ответственность, что внесенные в приложенных документах персональные данные верны и могут быть использованы для обработки и проверки в целях регистрации в качестве кандидата в депутаты Парламента,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9B35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bookmarkStart w:id="0" w:name="_GoBack"/>
      <w:bookmarkEnd w:id="0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_______________</w:t>
      </w:r>
    </w:p>
    <w:p w:rsidR="003D3294" w:rsidRPr="008755D8" w:rsidRDefault="003D3294" w:rsidP="003D329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(Фамилия и имя кандидата в депутаты Парламента)                                                                                                    (подпись)</w:t>
      </w:r>
    </w:p>
    <w:p w:rsidR="003D3294" w:rsidRPr="008755D8" w:rsidRDefault="003D3294" w:rsidP="003D329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«_____» ___________ 20__ г.</w:t>
      </w: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294" w:rsidRPr="008755D8" w:rsidRDefault="003D3294" w:rsidP="003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294" w:rsidRDefault="003D3294"/>
    <w:sectPr w:rsidR="003D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ABF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4"/>
    <w:rsid w:val="003D3294"/>
    <w:rsid w:val="009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2018-09-28T06:05:00Z</dcterms:created>
  <dcterms:modified xsi:type="dcterms:W3CDTF">2018-09-28T06:40:00Z</dcterms:modified>
</cp:coreProperties>
</file>